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B7DC8" w14:textId="7AF9F771" w:rsidR="004B04E7" w:rsidRDefault="004B04E7" w:rsidP="004B04E7">
      <w:pPr>
        <w:shd w:val="clear" w:color="auto" w:fill="FFFFFF"/>
        <w:spacing w:after="0" w:line="240" w:lineRule="auto"/>
        <w:jc w:val="center"/>
        <w:rPr>
          <w:rFonts w:ascii="ProximaNovaR" w:eastAsia="Times New Roman" w:hAnsi="ProximaNovaR" w:cs="Times New Roman"/>
          <w:b/>
          <w:bCs/>
          <w:color w:val="000000"/>
          <w:sz w:val="27"/>
          <w:szCs w:val="27"/>
          <w:lang w:eastAsia="ru-RU"/>
        </w:rPr>
      </w:pPr>
      <w:r w:rsidRPr="004B04E7">
        <w:rPr>
          <w:rFonts w:ascii="ProximaNovaR" w:eastAsia="Times New Roman" w:hAnsi="ProximaNovaR" w:cs="Times New Roman"/>
          <w:b/>
          <w:bCs/>
          <w:color w:val="000000"/>
          <w:sz w:val="27"/>
          <w:szCs w:val="27"/>
          <w:lang w:eastAsia="ru-RU"/>
        </w:rPr>
        <w:t>Информация о досудебном урегулировании споров между финансовыми организациями и потребителями финансовых услуг службой финансового уполномоченного</w:t>
      </w:r>
    </w:p>
    <w:p w14:paraId="62969A11" w14:textId="77777777" w:rsidR="004B04E7" w:rsidRPr="004B04E7" w:rsidRDefault="004B04E7" w:rsidP="004B04E7">
      <w:pPr>
        <w:shd w:val="clear" w:color="auto" w:fill="FFFFFF"/>
        <w:spacing w:after="0" w:line="240" w:lineRule="auto"/>
        <w:jc w:val="center"/>
        <w:rPr>
          <w:rFonts w:ascii="ProximaNovaR" w:eastAsia="Times New Roman" w:hAnsi="ProximaNovaR" w:cs="Times New Roman"/>
          <w:color w:val="000000"/>
          <w:sz w:val="27"/>
          <w:szCs w:val="27"/>
          <w:lang w:eastAsia="ru-RU"/>
        </w:rPr>
      </w:pPr>
    </w:p>
    <w:p w14:paraId="6ED566F3" w14:textId="77777777" w:rsidR="004B04E7" w:rsidRPr="004B04E7" w:rsidRDefault="004B04E7" w:rsidP="004B0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 января 2021 года действует новый досудебный порядок урегулирования споров между потребителями финансовых услуг и кредитными потребительскими кооперативами (КПК).</w:t>
      </w:r>
    </w:p>
    <w:p w14:paraId="0BDB7DE1" w14:textId="77777777" w:rsidR="004B04E7" w:rsidRPr="004B04E7" w:rsidRDefault="004B04E7" w:rsidP="004B0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кредитный потребительский кооператив отказывается удовлетворить требования потребителя финансовых услуг, за защитой своих прав до обращения в суд потребитель должен обратиться к финансовому уполномоченному.</w:t>
      </w:r>
    </w:p>
    <w:p w14:paraId="7E78CF1E" w14:textId="77777777" w:rsidR="004B04E7" w:rsidRPr="004B04E7" w:rsidRDefault="004B04E7" w:rsidP="004B0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финансового уполномоченного учреждена </w:t>
      </w:r>
      <w:hyperlink r:id="rId5" w:anchor="/document/71958414/paragraph/1/doclist/6300/showentries/0/highlight/123-ap:1" w:history="1">
        <w:r w:rsidRPr="004B04E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от 04 июня 2018 г. № 123-ФЗ «Об уполномоченном по правам потребителей финансовых услуг»</w:t>
        </w:r>
      </w:hyperlink>
      <w:r w:rsidRPr="004B0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AE9C71" w14:textId="77777777" w:rsidR="004B04E7" w:rsidRPr="004B04E7" w:rsidRDefault="004B04E7" w:rsidP="004B0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Финансовый уполномоченный рассматривает споры, отвечающие следующим требованиям:</w:t>
      </w:r>
    </w:p>
    <w:p w14:paraId="74B4A6A4" w14:textId="77777777" w:rsidR="004B04E7" w:rsidRPr="004B04E7" w:rsidRDefault="004B04E7" w:rsidP="004B04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к финансовой организации должны носить только имущественный характер;</w:t>
      </w:r>
    </w:p>
    <w:p w14:paraId="5169CAB4" w14:textId="77777777" w:rsidR="004B04E7" w:rsidRPr="004B04E7" w:rsidRDefault="004B04E7" w:rsidP="004B04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требований не должен превышать 500 000 (пятьсот тысяч) рублей;</w:t>
      </w:r>
    </w:p>
    <w:p w14:paraId="62922F3C" w14:textId="77777777" w:rsidR="004B04E7" w:rsidRPr="004B04E7" w:rsidRDefault="004B04E7" w:rsidP="004B04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финансовых организаций, которые включены в реестр на сайте Банка России;</w:t>
      </w:r>
    </w:p>
    <w:p w14:paraId="1D2AF474" w14:textId="77777777" w:rsidR="004B04E7" w:rsidRPr="004B04E7" w:rsidRDefault="004B04E7" w:rsidP="004B04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со дня, когда потребитель финансовых услуг узнал или должен был узнать о нарушении своего права, прошло не более трех лет.</w:t>
      </w:r>
    </w:p>
    <w:p w14:paraId="13F0CFF3" w14:textId="77777777" w:rsidR="004B04E7" w:rsidRPr="004B04E7" w:rsidRDefault="004B04E7" w:rsidP="004B0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Финансовый уполномоченный не рассматривает </w:t>
      </w:r>
      <w:proofErr w:type="gramStart"/>
      <w:r w:rsidRPr="004B0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обращения</w:t>
      </w:r>
      <w:proofErr w:type="gramEnd"/>
      <w:r w:rsidRPr="004B0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связанные с реструктуризацией или рефинансированием задолженности; с действиями взыскателей (коллекторов); с оспариванием факта заключения договора займа.</w:t>
      </w:r>
    </w:p>
    <w:p w14:paraId="18664D89" w14:textId="77777777" w:rsidR="004B04E7" w:rsidRPr="004B04E7" w:rsidRDefault="004B04E7" w:rsidP="004B0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 финансовых услуг направляет обращение лично, за исключением случаев законного представительства. При направлении обращения законным представителем потребителя финансовых услуг к обращению прилагаются документы, подтверждающие полномочия законного представителя.</w:t>
      </w:r>
    </w:p>
    <w:p w14:paraId="27B93359" w14:textId="77777777" w:rsidR="004B04E7" w:rsidRPr="004B04E7" w:rsidRDefault="004B04E7" w:rsidP="004B0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обращений получателей финансовых услуг осуществляется бесплатно и рассматривается в течение 15 рабочих дней.</w:t>
      </w:r>
    </w:p>
    <w:p w14:paraId="06F3A81D" w14:textId="77777777" w:rsidR="004B04E7" w:rsidRPr="004B04E7" w:rsidRDefault="004B04E7" w:rsidP="004B0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обращений, направленных третьими лицами, которым уступлено право требования потребителя финансовых услуг к финансовой организации осуществляется платно (</w:t>
      </w:r>
      <w:proofErr w:type="gramStart"/>
      <w:r w:rsidRPr="004B0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платы</w:t>
      </w:r>
      <w:proofErr w:type="gramEnd"/>
      <w:r w:rsidRPr="004B0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установленной Советом службы составляет 15 000 рублей) и рассматривается в течение 30 рабочих дней.</w:t>
      </w:r>
    </w:p>
    <w:p w14:paraId="4C851EA6" w14:textId="77777777" w:rsidR="004B04E7" w:rsidRPr="004B04E7" w:rsidRDefault="004B04E7" w:rsidP="004B0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потребителя финансовых услуг может быть направлено в письменной и электронной форме.</w:t>
      </w:r>
    </w:p>
    <w:p w14:paraId="29F5B666" w14:textId="77777777" w:rsidR="004B04E7" w:rsidRPr="004B04E7" w:rsidRDefault="004B04E7" w:rsidP="004B0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в электронной форме может быть направлено через личный кабинет потребителя финансовых услуг на официальном сайте финансового уполномоченного, а также через единый портал госуслуг, МФЦ.</w:t>
      </w:r>
    </w:p>
    <w:p w14:paraId="43367474" w14:textId="77777777" w:rsidR="004B04E7" w:rsidRPr="004B04E7" w:rsidRDefault="004B04E7" w:rsidP="004B0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подробной информацией о порядке направления обращения финансовому уполномоченному можно ознакомиться на официальном сайте финансового уполномоченного.</w:t>
      </w:r>
      <w:bookmarkStart w:id="0" w:name="_GoBack"/>
      <w:bookmarkEnd w:id="0"/>
    </w:p>
    <w:p w14:paraId="7504CC7E" w14:textId="7D9714F6" w:rsidR="004B04E7" w:rsidRPr="004B04E7" w:rsidRDefault="004B04E7" w:rsidP="004B0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260278" w14:textId="77777777" w:rsidR="004B04E7" w:rsidRPr="004B04E7" w:rsidRDefault="004B04E7" w:rsidP="004B0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Официальный сайт финансового уполномоченного: </w:t>
      </w:r>
      <w:hyperlink r:id="rId6" w:tgtFrame="_blank" w:history="1">
        <w:r w:rsidRPr="004B04E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https://finombudsman.ru</w:t>
        </w:r>
      </w:hyperlink>
    </w:p>
    <w:p w14:paraId="5139A9CF" w14:textId="77777777" w:rsidR="004B04E7" w:rsidRPr="004B04E7" w:rsidRDefault="004B04E7" w:rsidP="004B0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 телефона службы обеспечения деятельности финансового уполномоченного:</w:t>
      </w:r>
    </w:p>
    <w:p w14:paraId="2C34397A" w14:textId="77777777" w:rsidR="004B04E7" w:rsidRPr="004B04E7" w:rsidRDefault="004B04E7" w:rsidP="004B0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8-800-200-00-10</w:t>
      </w:r>
      <w:r w:rsidRPr="004B0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(звонок по РФ бесплатный).</w:t>
      </w:r>
    </w:p>
    <w:p w14:paraId="6A8DB78A" w14:textId="77777777" w:rsidR="004B04E7" w:rsidRPr="004B04E7" w:rsidRDefault="004B04E7" w:rsidP="004B0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B04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Место нахождения службы обеспечения деятельности финансового уполномоченного:</w:t>
      </w:r>
    </w:p>
    <w:p w14:paraId="59C70824" w14:textId="77777777" w:rsidR="004B04E7" w:rsidRPr="004B04E7" w:rsidRDefault="004B04E7" w:rsidP="004B0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B04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119017, г. Москва, </w:t>
      </w:r>
      <w:proofErr w:type="spellStart"/>
      <w:r w:rsidRPr="004B04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Старомонетный</w:t>
      </w:r>
      <w:proofErr w:type="spellEnd"/>
      <w:r w:rsidRPr="004B04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переулок, д. 3.</w:t>
      </w:r>
    </w:p>
    <w:p w14:paraId="43903335" w14:textId="77777777" w:rsidR="004B04E7" w:rsidRPr="004B04E7" w:rsidRDefault="004B04E7" w:rsidP="004B0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B04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Почтовый адрес службы обеспечения деятельности финансового уполномоченного:</w:t>
      </w:r>
    </w:p>
    <w:p w14:paraId="0E0941D6" w14:textId="77777777" w:rsidR="004B04E7" w:rsidRPr="004B04E7" w:rsidRDefault="004B04E7" w:rsidP="004B0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B04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119017, г. Москва, </w:t>
      </w:r>
      <w:proofErr w:type="spellStart"/>
      <w:r w:rsidRPr="004B04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Старомонетный</w:t>
      </w:r>
      <w:proofErr w:type="spellEnd"/>
      <w:r w:rsidRPr="004B04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переулок, д. 3, получатель АНО «СОДФУ».</w:t>
      </w:r>
    </w:p>
    <w:p w14:paraId="14A44D70" w14:textId="77777777" w:rsidR="003268AB" w:rsidRDefault="003268AB"/>
    <w:sectPr w:rsidR="00326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Nov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540D7"/>
    <w:multiLevelType w:val="multilevel"/>
    <w:tmpl w:val="6C52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28"/>
    <w:rsid w:val="003268AB"/>
    <w:rsid w:val="003A4E28"/>
    <w:rsid w:val="004B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7075"/>
  <w15:chartTrackingRefBased/>
  <w15:docId w15:val="{7F89A8E6-7EFE-4F6C-A6AA-2AD542DE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7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ombudsman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2023-11-29T10:12:00Z</dcterms:created>
  <dcterms:modified xsi:type="dcterms:W3CDTF">2023-11-29T10:14:00Z</dcterms:modified>
</cp:coreProperties>
</file>